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1E27" w14:textId="5BFBA485" w:rsidR="00A228C4" w:rsidRPr="00EA4566" w:rsidRDefault="00E7489C" w:rsidP="00A228C4">
      <w:pPr>
        <w:spacing w:after="0" w:line="240" w:lineRule="auto"/>
        <w:jc w:val="center"/>
        <w:textAlignment w:val="top"/>
        <w:rPr>
          <w:rFonts w:eastAsia="Times New Roman" w:cstheme="minorHAnsi"/>
          <w:b/>
          <w:bCs/>
          <w:color w:val="000000"/>
          <w:sz w:val="28"/>
          <w:szCs w:val="28"/>
          <w:u w:val="single"/>
          <w:bdr w:val="none" w:sz="0" w:space="0" w:color="auto" w:frame="1"/>
          <w:lang w:eastAsia="en-GB"/>
        </w:rPr>
      </w:pPr>
      <w:r w:rsidRPr="00EA4566">
        <w:rPr>
          <w:rFonts w:eastAsia="Times New Roman" w:cstheme="minorHAnsi"/>
          <w:b/>
          <w:bCs/>
          <w:color w:val="000000"/>
          <w:sz w:val="28"/>
          <w:szCs w:val="28"/>
          <w:u w:val="single"/>
          <w:bdr w:val="none" w:sz="0" w:space="0" w:color="auto" w:frame="1"/>
          <w:lang w:eastAsia="en-GB"/>
        </w:rPr>
        <w:t>Geography at Weaver</w:t>
      </w:r>
    </w:p>
    <w:p w14:paraId="0598BDF7" w14:textId="641C5FF7" w:rsidR="00E7489C" w:rsidRPr="00EA4566" w:rsidRDefault="00E7489C" w:rsidP="00E7489C">
      <w:pPr>
        <w:spacing w:after="0" w:line="240" w:lineRule="auto"/>
        <w:textAlignment w:val="top"/>
        <w:rPr>
          <w:rFonts w:eastAsia="Times New Roman" w:cstheme="minorHAnsi"/>
          <w:b/>
          <w:bCs/>
          <w:color w:val="000000"/>
          <w:sz w:val="28"/>
          <w:szCs w:val="28"/>
          <w:lang w:eastAsia="en-GB"/>
        </w:rPr>
      </w:pPr>
      <w:r w:rsidRPr="00EA4566">
        <w:rPr>
          <w:rFonts w:eastAsia="Times New Roman" w:cstheme="minorHAnsi"/>
          <w:b/>
          <w:bCs/>
          <w:color w:val="000000"/>
          <w:sz w:val="28"/>
          <w:szCs w:val="28"/>
          <w:bdr w:val="none" w:sz="0" w:space="0" w:color="auto" w:frame="1"/>
          <w:lang w:eastAsia="en-GB"/>
        </w:rPr>
        <w:t>Intent:</w:t>
      </w:r>
    </w:p>
    <w:p w14:paraId="4FBC57BD" w14:textId="70DC1E00" w:rsidR="00E7489C" w:rsidRPr="00EA4566" w:rsidRDefault="00E7489C" w:rsidP="00E7489C">
      <w:pPr>
        <w:spacing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 xml:space="preserve">Geography is essentially about understanding the world </w:t>
      </w:r>
      <w:r w:rsidR="00EA4566">
        <w:rPr>
          <w:rFonts w:eastAsia="Times New Roman" w:cstheme="minorHAnsi"/>
          <w:color w:val="000000"/>
          <w:sz w:val="28"/>
          <w:szCs w:val="28"/>
          <w:bdr w:val="none" w:sz="0" w:space="0" w:color="auto" w:frame="1"/>
          <w:lang w:eastAsia="en-GB"/>
        </w:rPr>
        <w:t>in which we live</w:t>
      </w:r>
      <w:r w:rsidRPr="00EA4566">
        <w:rPr>
          <w:rFonts w:eastAsia="Times New Roman" w:cstheme="minorHAnsi"/>
          <w:color w:val="000000"/>
          <w:sz w:val="28"/>
          <w:szCs w:val="28"/>
          <w:bdr w:val="none" w:sz="0" w:space="0" w:color="auto" w:frame="1"/>
          <w:lang w:eastAsia="en-GB"/>
        </w:rPr>
        <w:t xml:space="preserve">. It helps to provoke and provide answers to questions about the natural and human aspects of the world. At Weaver, children are encouraged to develop a greater understanding and knowledge of the world, as well as their place in it. The geography curriculum enables children to develop knowledge and skills that are transferable to other curriculum areas. Geography is an investigative subject, which develops an understanding of concepts, </w:t>
      </w:r>
      <w:proofErr w:type="gramStart"/>
      <w:r w:rsidRPr="00EA4566">
        <w:rPr>
          <w:rFonts w:eastAsia="Times New Roman" w:cstheme="minorHAnsi"/>
          <w:color w:val="000000"/>
          <w:sz w:val="28"/>
          <w:szCs w:val="28"/>
          <w:bdr w:val="none" w:sz="0" w:space="0" w:color="auto" w:frame="1"/>
          <w:lang w:eastAsia="en-GB"/>
        </w:rPr>
        <w:t>knowledge</w:t>
      </w:r>
      <w:proofErr w:type="gramEnd"/>
      <w:r w:rsidRPr="00EA4566">
        <w:rPr>
          <w:rFonts w:eastAsia="Times New Roman" w:cstheme="minorHAnsi"/>
          <w:color w:val="000000"/>
          <w:sz w:val="28"/>
          <w:szCs w:val="28"/>
          <w:bdr w:val="none" w:sz="0" w:space="0" w:color="auto" w:frame="1"/>
          <w:lang w:eastAsia="en-GB"/>
        </w:rPr>
        <w:t xml:space="preserve"> and skills. Our intent, when teaching geography, is to inspire in children a curiosity and fascination about the world and people within it; to promote the children's interest and understanding of diverse places, people, </w:t>
      </w:r>
      <w:proofErr w:type="gramStart"/>
      <w:r w:rsidRPr="00EA4566">
        <w:rPr>
          <w:rFonts w:eastAsia="Times New Roman" w:cstheme="minorHAnsi"/>
          <w:color w:val="000000"/>
          <w:sz w:val="28"/>
          <w:szCs w:val="28"/>
          <w:bdr w:val="none" w:sz="0" w:space="0" w:color="auto" w:frame="1"/>
          <w:lang w:eastAsia="en-GB"/>
        </w:rPr>
        <w:t>resources</w:t>
      </w:r>
      <w:proofErr w:type="gramEnd"/>
      <w:r w:rsidRPr="00EA4566">
        <w:rPr>
          <w:rFonts w:eastAsia="Times New Roman" w:cstheme="minorHAnsi"/>
          <w:color w:val="000000"/>
          <w:sz w:val="28"/>
          <w:szCs w:val="28"/>
          <w:bdr w:val="none" w:sz="0" w:space="0" w:color="auto" w:frame="1"/>
          <w:lang w:eastAsia="en-GB"/>
        </w:rPr>
        <w:t xml:space="preserve"> and natural and human environments, together with a deep understanding of the Earth's key physical and human processes.</w:t>
      </w:r>
    </w:p>
    <w:p w14:paraId="077ED18B" w14:textId="77777777" w:rsidR="00E7489C" w:rsidRPr="00EA4566" w:rsidRDefault="00E7489C" w:rsidP="00E7489C">
      <w:pPr>
        <w:spacing w:after="0" w:line="240" w:lineRule="auto"/>
        <w:textAlignment w:val="top"/>
        <w:rPr>
          <w:rFonts w:eastAsia="Times New Roman" w:cstheme="minorHAnsi"/>
          <w:b/>
          <w:bCs/>
          <w:color w:val="000000"/>
          <w:sz w:val="28"/>
          <w:szCs w:val="28"/>
          <w:lang w:eastAsia="en-GB"/>
        </w:rPr>
      </w:pPr>
      <w:r w:rsidRPr="00EA4566">
        <w:rPr>
          <w:rFonts w:eastAsia="Times New Roman" w:cstheme="minorHAnsi"/>
          <w:b/>
          <w:bCs/>
          <w:color w:val="000000"/>
          <w:sz w:val="28"/>
          <w:szCs w:val="28"/>
          <w:bdr w:val="none" w:sz="0" w:space="0" w:color="auto" w:frame="1"/>
          <w:lang w:eastAsia="en-GB"/>
        </w:rPr>
        <w:t>Implementation:</w:t>
      </w:r>
    </w:p>
    <w:p w14:paraId="273979D8" w14:textId="77777777" w:rsidR="00E7489C" w:rsidRPr="00EA4566" w:rsidRDefault="00E7489C" w:rsidP="00E7489C">
      <w:p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Our whole curriculum is shaped by our school vision which aims to enable all children, regardless of background, ability, additional needs, to flourish and to achieve their very best.</w:t>
      </w:r>
    </w:p>
    <w:p w14:paraId="63041DB9" w14:textId="6F2DFF12" w:rsidR="00E7489C" w:rsidRPr="00EA4566" w:rsidRDefault="00E7489C" w:rsidP="00E7489C">
      <w:p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We teach the National Curriculum, supported by a clear skills and knowledge progression. This ensure</w:t>
      </w:r>
      <w:r w:rsidR="00CE5D6A" w:rsidRPr="00EA4566">
        <w:rPr>
          <w:rFonts w:eastAsia="Times New Roman" w:cstheme="minorHAnsi"/>
          <w:color w:val="000000"/>
          <w:sz w:val="28"/>
          <w:szCs w:val="28"/>
          <w:bdr w:val="none" w:sz="0" w:space="0" w:color="auto" w:frame="1"/>
          <w:lang w:eastAsia="en-GB"/>
        </w:rPr>
        <w:t>s</w:t>
      </w:r>
      <w:r w:rsidRPr="00EA4566">
        <w:rPr>
          <w:rFonts w:eastAsia="Times New Roman" w:cstheme="minorHAnsi"/>
          <w:color w:val="000000"/>
          <w:sz w:val="28"/>
          <w:szCs w:val="28"/>
          <w:bdr w:val="none" w:sz="0" w:space="0" w:color="auto" w:frame="1"/>
          <w:lang w:eastAsia="en-GB"/>
        </w:rPr>
        <w:t xml:space="preserve"> that skills and knowledge are built on year by year and sequenced appropriately to maximise learning for all children. </w:t>
      </w:r>
      <w:r w:rsidR="00C908E7" w:rsidRPr="00EA4566">
        <w:rPr>
          <w:rFonts w:eastAsia="Times New Roman" w:cstheme="minorHAnsi"/>
          <w:color w:val="000000"/>
          <w:sz w:val="28"/>
          <w:szCs w:val="28"/>
          <w:bdr w:val="none" w:sz="0" w:space="0" w:color="auto" w:frame="1"/>
          <w:lang w:eastAsia="en-GB"/>
        </w:rPr>
        <w:t>T</w:t>
      </w:r>
      <w:r w:rsidRPr="00EA4566">
        <w:rPr>
          <w:rFonts w:eastAsia="Times New Roman" w:cstheme="minorHAnsi"/>
          <w:color w:val="000000"/>
          <w:sz w:val="28"/>
          <w:szCs w:val="28"/>
          <w:bdr w:val="none" w:sz="0" w:space="0" w:color="auto" w:frame="1"/>
          <w:lang w:eastAsia="en-GB"/>
        </w:rPr>
        <w:t>eaching is informed by the children's starting points and takes account of pupil voice. Lesson content and tasks are designed to provide appropriate challenge to all learners, in line with our commitment to inclusion. </w:t>
      </w:r>
    </w:p>
    <w:p w14:paraId="2FF51C46" w14:textId="77777777" w:rsidR="00E7489C" w:rsidRPr="00EA4566" w:rsidRDefault="00E7489C" w:rsidP="00E7489C">
      <w:pPr>
        <w:spacing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It is important that children develop the skills of a geographer by fully immersing them in all areas of the subject. The local area is fully utilised to achieve desired outcomes, with opportunities for learning outside the classroom. School trips and fieldwork are provided to give first-hand experiences, which enhance children's understanding of the world beyond their locality.</w:t>
      </w:r>
    </w:p>
    <w:p w14:paraId="694A69A4" w14:textId="77777777" w:rsidR="00E7489C" w:rsidRPr="00EA4566" w:rsidRDefault="00E7489C" w:rsidP="00E7489C">
      <w:pPr>
        <w:spacing w:after="0" w:line="240" w:lineRule="auto"/>
        <w:textAlignment w:val="top"/>
        <w:rPr>
          <w:rFonts w:eastAsia="Times New Roman" w:cstheme="minorHAnsi"/>
          <w:b/>
          <w:bCs/>
          <w:color w:val="000000"/>
          <w:sz w:val="28"/>
          <w:szCs w:val="28"/>
          <w:lang w:eastAsia="en-GB"/>
        </w:rPr>
      </w:pPr>
      <w:r w:rsidRPr="00EA4566">
        <w:rPr>
          <w:rFonts w:eastAsia="Times New Roman" w:cstheme="minorHAnsi"/>
          <w:b/>
          <w:bCs/>
          <w:color w:val="000000"/>
          <w:sz w:val="28"/>
          <w:szCs w:val="28"/>
          <w:bdr w:val="none" w:sz="0" w:space="0" w:color="auto" w:frame="1"/>
          <w:lang w:eastAsia="en-GB"/>
        </w:rPr>
        <w:t>Impact:</w:t>
      </w:r>
    </w:p>
    <w:p w14:paraId="66C3ABF7" w14:textId="2E53E986" w:rsidR="00E7489C" w:rsidRPr="00EA4566" w:rsidRDefault="00E7489C" w:rsidP="00E7489C">
      <w:p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By the time pupils leave Weaver</w:t>
      </w:r>
      <w:r w:rsidR="00A228C4" w:rsidRPr="00EA4566">
        <w:rPr>
          <w:rFonts w:eastAsia="Times New Roman" w:cstheme="minorHAnsi"/>
          <w:color w:val="000000"/>
          <w:sz w:val="28"/>
          <w:szCs w:val="28"/>
          <w:bdr w:val="none" w:sz="0" w:space="0" w:color="auto" w:frame="1"/>
          <w:lang w:eastAsia="en-GB"/>
        </w:rPr>
        <w:t xml:space="preserve"> </w:t>
      </w:r>
      <w:r w:rsidRPr="00EA4566">
        <w:rPr>
          <w:rFonts w:eastAsia="Times New Roman" w:cstheme="minorHAnsi"/>
          <w:color w:val="000000"/>
          <w:sz w:val="28"/>
          <w:szCs w:val="28"/>
          <w:bdr w:val="none" w:sz="0" w:space="0" w:color="auto" w:frame="1"/>
          <w:lang w:eastAsia="en-GB"/>
        </w:rPr>
        <w:t>Primary school they will:</w:t>
      </w:r>
    </w:p>
    <w:p w14:paraId="7BA91871"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Have an excellent knowledge of where places are and what they are like.</w:t>
      </w:r>
    </w:p>
    <w:p w14:paraId="211B8E9B"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Have an excellent understanding of the ways in which places are interdependent and interconnected and how much human and physical environments are interrelated.</w:t>
      </w:r>
    </w:p>
    <w:p w14:paraId="393A84FC"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Have an extensive base of geographical knowledge and vocabulary.</w:t>
      </w:r>
    </w:p>
    <w:p w14:paraId="150C85A0"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Be fluent in complex geographical enquiry and the ability to apply questioning skills and use effective analytical and presentational techniques.</w:t>
      </w:r>
    </w:p>
    <w:p w14:paraId="1C6F08F1"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proofErr w:type="gramStart"/>
      <w:r w:rsidRPr="00EA4566">
        <w:rPr>
          <w:rFonts w:eastAsia="Times New Roman" w:cstheme="minorHAnsi"/>
          <w:color w:val="000000"/>
          <w:sz w:val="28"/>
          <w:szCs w:val="28"/>
          <w:bdr w:val="none" w:sz="0" w:space="0" w:color="auto" w:frame="1"/>
          <w:lang w:eastAsia="en-GB"/>
        </w:rPr>
        <w:t>Have the ability to</w:t>
      </w:r>
      <w:proofErr w:type="gramEnd"/>
      <w:r w:rsidRPr="00EA4566">
        <w:rPr>
          <w:rFonts w:eastAsia="Times New Roman" w:cstheme="minorHAnsi"/>
          <w:color w:val="000000"/>
          <w:sz w:val="28"/>
          <w:szCs w:val="28"/>
          <w:bdr w:val="none" w:sz="0" w:space="0" w:color="auto" w:frame="1"/>
          <w:lang w:eastAsia="en-GB"/>
        </w:rPr>
        <w:t xml:space="preserve"> reach clear conclusions and develop reasoned arguments to explain findings.</w:t>
      </w:r>
    </w:p>
    <w:p w14:paraId="03CD3AB4"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lastRenderedPageBreak/>
        <w:t>Have highly developed and frequently utilised fieldwork and other geographical skills and techniques.</w:t>
      </w:r>
    </w:p>
    <w:p w14:paraId="7351C096" w14:textId="77777777" w:rsidR="00E7489C" w:rsidRPr="00EA4566" w:rsidRDefault="00E7489C" w:rsidP="00E7489C">
      <w:pPr>
        <w:numPr>
          <w:ilvl w:val="0"/>
          <w:numId w:val="1"/>
        </w:numPr>
        <w:spacing w:after="0" w:line="240" w:lineRule="auto"/>
        <w:textAlignment w:val="top"/>
        <w:rPr>
          <w:rFonts w:eastAsia="Times New Roman" w:cstheme="minorHAnsi"/>
          <w:color w:val="000000"/>
          <w:sz w:val="28"/>
          <w:szCs w:val="28"/>
          <w:lang w:eastAsia="en-GB"/>
        </w:rPr>
      </w:pPr>
      <w:r w:rsidRPr="00EA4566">
        <w:rPr>
          <w:rFonts w:eastAsia="Times New Roman" w:cstheme="minorHAnsi"/>
          <w:color w:val="000000"/>
          <w:sz w:val="28"/>
          <w:szCs w:val="28"/>
          <w:bdr w:val="none" w:sz="0" w:space="0" w:color="auto" w:frame="1"/>
          <w:lang w:eastAsia="en-GB"/>
        </w:rPr>
        <w:t>Have a passion for and commitment to the subject, and a real sense of curiosity to find out about the world and the people who live there.</w:t>
      </w:r>
    </w:p>
    <w:p w14:paraId="7A1618D1" w14:textId="60A1F8DD" w:rsidR="002165BD" w:rsidRPr="00EA4566" w:rsidRDefault="00E7489C" w:rsidP="00A228C4">
      <w:pPr>
        <w:numPr>
          <w:ilvl w:val="0"/>
          <w:numId w:val="1"/>
        </w:numPr>
        <w:spacing w:line="240" w:lineRule="auto"/>
        <w:textAlignment w:val="top"/>
        <w:rPr>
          <w:rFonts w:eastAsia="Times New Roman" w:cstheme="minorHAnsi"/>
          <w:color w:val="000000"/>
          <w:sz w:val="28"/>
          <w:szCs w:val="28"/>
          <w:lang w:eastAsia="en-GB"/>
        </w:rPr>
      </w:pPr>
      <w:proofErr w:type="gramStart"/>
      <w:r w:rsidRPr="00EA4566">
        <w:rPr>
          <w:rFonts w:eastAsia="Times New Roman" w:cstheme="minorHAnsi"/>
          <w:color w:val="000000"/>
          <w:sz w:val="28"/>
          <w:szCs w:val="28"/>
          <w:bdr w:val="none" w:sz="0" w:space="0" w:color="auto" w:frame="1"/>
          <w:lang w:eastAsia="en-GB"/>
        </w:rPr>
        <w:t>Have the ability to</w:t>
      </w:r>
      <w:proofErr w:type="gramEnd"/>
      <w:r w:rsidRPr="00EA4566">
        <w:rPr>
          <w:rFonts w:eastAsia="Times New Roman" w:cstheme="minorHAnsi"/>
          <w:color w:val="000000"/>
          <w:sz w:val="28"/>
          <w:szCs w:val="28"/>
          <w:bdr w:val="none" w:sz="0" w:space="0" w:color="auto" w:frame="1"/>
          <w:lang w:eastAsia="en-GB"/>
        </w:rPr>
        <w:t xml:space="preserve"> express well-balanced opinions, rooted in very good knowledge and understanding about current and contemporary issues in society and the environment.</w:t>
      </w:r>
    </w:p>
    <w:sectPr w:rsidR="002165BD" w:rsidRPr="00EA4566" w:rsidSect="00A228C4">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742E"/>
    <w:multiLevelType w:val="multilevel"/>
    <w:tmpl w:val="954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545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C"/>
    <w:rsid w:val="00A228C4"/>
    <w:rsid w:val="00AB1C2C"/>
    <w:rsid w:val="00B31C2C"/>
    <w:rsid w:val="00C908E7"/>
    <w:rsid w:val="00CE5D6A"/>
    <w:rsid w:val="00E36E2A"/>
    <w:rsid w:val="00E7489C"/>
    <w:rsid w:val="00EA4566"/>
    <w:rsid w:val="00F6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7EB3"/>
  <w15:chartTrackingRefBased/>
  <w15:docId w15:val="{CFBAF6B1-D64D-4DDC-A7F4-F824B419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5032">
      <w:bodyDiv w:val="1"/>
      <w:marLeft w:val="0"/>
      <w:marRight w:val="0"/>
      <w:marTop w:val="0"/>
      <w:marBottom w:val="0"/>
      <w:divBdr>
        <w:top w:val="none" w:sz="0" w:space="0" w:color="auto"/>
        <w:left w:val="none" w:sz="0" w:space="0" w:color="auto"/>
        <w:bottom w:val="none" w:sz="0" w:space="0" w:color="auto"/>
        <w:right w:val="none" w:sz="0" w:space="0" w:color="auto"/>
      </w:divBdr>
      <w:divsChild>
        <w:div w:id="1947612304">
          <w:marLeft w:val="0"/>
          <w:marRight w:val="0"/>
          <w:marTop w:val="0"/>
          <w:marBottom w:val="300"/>
          <w:divBdr>
            <w:top w:val="none" w:sz="0" w:space="0" w:color="auto"/>
            <w:left w:val="none" w:sz="0" w:space="0" w:color="auto"/>
            <w:bottom w:val="none" w:sz="0" w:space="0" w:color="auto"/>
            <w:right w:val="none" w:sz="0" w:space="0" w:color="auto"/>
          </w:divBdr>
        </w:div>
        <w:div w:id="2105765182">
          <w:marLeft w:val="0"/>
          <w:marRight w:val="0"/>
          <w:marTop w:val="0"/>
          <w:marBottom w:val="300"/>
          <w:divBdr>
            <w:top w:val="none" w:sz="0" w:space="0" w:color="auto"/>
            <w:left w:val="none" w:sz="0" w:space="0" w:color="auto"/>
            <w:bottom w:val="none" w:sz="0" w:space="0" w:color="auto"/>
            <w:right w:val="none" w:sz="0" w:space="0" w:color="auto"/>
          </w:divBdr>
        </w:div>
        <w:div w:id="205134572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Greaves</dc:creator>
  <cp:keywords/>
  <dc:description/>
  <cp:lastModifiedBy>Andrew Pownall</cp:lastModifiedBy>
  <cp:revision>2</cp:revision>
  <dcterms:created xsi:type="dcterms:W3CDTF">2023-01-03T13:44:00Z</dcterms:created>
  <dcterms:modified xsi:type="dcterms:W3CDTF">2023-01-03T13:44:00Z</dcterms:modified>
</cp:coreProperties>
</file>